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800EB4" w:rsidRPr="00C26B72" w14:paraId="005E66BA" w14:textId="77777777" w:rsidTr="009E2DB3">
        <w:tc>
          <w:tcPr>
            <w:tcW w:w="9628" w:type="dxa"/>
          </w:tcPr>
          <w:p w14:paraId="41B1518F" w14:textId="77777777" w:rsidR="00800EB4" w:rsidRDefault="00800EB4" w:rsidP="009E2DB3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 w:rsidRPr="00E06529">
              <w:rPr>
                <w:rFonts w:asciiTheme="minorHAnsi" w:hAnsiTheme="minorHAnsi" w:cstheme="minorHAnsi"/>
                <w:b/>
                <w:bCs/>
                <w:sz w:val="22"/>
              </w:rPr>
              <w:t>OGGETTO: APPALTO N. 5/2023.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A1EBE">
              <w:rPr>
                <w:rFonts w:asciiTheme="minorHAnsi" w:hAnsiTheme="minorHAnsi" w:cstheme="minorHAnsi"/>
                <w:sz w:val="22"/>
              </w:rPr>
              <w:t xml:space="preserve">PROCEDURA </w:t>
            </w:r>
            <w:r>
              <w:rPr>
                <w:rFonts w:asciiTheme="minorHAnsi" w:hAnsiTheme="minorHAnsi" w:cstheme="minorHAnsi"/>
                <w:sz w:val="22"/>
              </w:rPr>
              <w:t xml:space="preserve">DI GARA </w:t>
            </w:r>
            <w:r w:rsidRPr="00E06529">
              <w:rPr>
                <w:rFonts w:asciiTheme="minorHAnsi" w:hAnsiTheme="minorHAnsi" w:cstheme="minorHAnsi"/>
                <w:sz w:val="22"/>
              </w:rPr>
              <w:t xml:space="preserve">TELEMATICA APERTA </w:t>
            </w:r>
            <w:r>
              <w:rPr>
                <w:rFonts w:asciiTheme="minorHAnsi" w:hAnsiTheme="minorHAnsi" w:cstheme="minorHAnsi"/>
                <w:sz w:val="22"/>
              </w:rPr>
              <w:t xml:space="preserve">SUDDIVISA IN LOTTI, </w:t>
            </w:r>
            <w:r w:rsidRPr="00E06529">
              <w:rPr>
                <w:rFonts w:asciiTheme="minorHAnsi" w:hAnsiTheme="minorHAnsi" w:cstheme="minorHAnsi"/>
                <w:sz w:val="22"/>
              </w:rPr>
              <w:t>AI SENSI DELL’ART. 60 D.LGS. 50/2016 E S.M.I.</w:t>
            </w:r>
            <w:r>
              <w:rPr>
                <w:rFonts w:asciiTheme="minorHAnsi" w:hAnsiTheme="minorHAnsi" w:cstheme="minorHAnsi"/>
                <w:sz w:val="22"/>
              </w:rPr>
              <w:t>,</w:t>
            </w:r>
            <w:r w:rsidRPr="00E06529">
              <w:rPr>
                <w:rFonts w:asciiTheme="minorHAnsi" w:hAnsiTheme="minorHAnsi" w:cstheme="minorHAnsi"/>
                <w:sz w:val="22"/>
              </w:rPr>
              <w:t xml:space="preserve"> </w:t>
            </w:r>
            <w:bookmarkStart w:id="0" w:name="_Hlk127810285"/>
            <w:r w:rsidRPr="00E06529">
              <w:rPr>
                <w:rFonts w:asciiTheme="minorHAnsi" w:hAnsiTheme="minorHAnsi" w:cstheme="minorHAnsi"/>
                <w:sz w:val="22"/>
              </w:rPr>
              <w:t xml:space="preserve">PER L’AFFIDAMENTO DEI SERVIZI LEGALI A FAVORE DI INFRATRASPORTI.TO S.R.L. </w:t>
            </w:r>
            <w:bookmarkEnd w:id="0"/>
            <w:r w:rsidRPr="00E06529">
              <w:rPr>
                <w:rFonts w:asciiTheme="minorHAnsi" w:hAnsiTheme="minorHAnsi" w:cstheme="minorHAnsi"/>
                <w:sz w:val="22"/>
              </w:rPr>
              <w:t>PER IL TRIENNIO 2023-2026.</w:t>
            </w:r>
          </w:p>
          <w:p w14:paraId="4A929FF5" w14:textId="77777777" w:rsidR="00800EB4" w:rsidRPr="00170031" w:rsidRDefault="00800EB4" w:rsidP="009E2DB3">
            <w:pPr>
              <w:spacing w:before="120" w:after="120"/>
              <w:rPr>
                <w:rFonts w:ascii="Calibri" w:eastAsia="Calibri" w:hAnsi="Calibri" w:cs="Calibri"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LOTTO 1: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CIG</w:t>
            </w:r>
            <w:r w:rsidRPr="00170031">
              <w:rPr>
                <w:rFonts w:ascii="Tahoma" w:hAnsi="Tahoma" w:cs="Tahoma"/>
                <w:color w:val="000033"/>
                <w:sz w:val="21"/>
                <w:szCs w:val="21"/>
                <w:shd w:val="clear" w:color="auto" w:fill="F3F3F3"/>
              </w:rPr>
              <w:t xml:space="preserve">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9699561AF1</w:t>
            </w:r>
          </w:p>
          <w:p w14:paraId="760F5F01" w14:textId="77777777" w:rsidR="00800EB4" w:rsidRPr="00170031" w:rsidRDefault="00800EB4" w:rsidP="009E2DB3">
            <w:pPr>
              <w:spacing w:before="120" w:after="120"/>
              <w:rPr>
                <w:rFonts w:ascii="Calibri" w:eastAsia="Calibri" w:hAnsi="Calibri" w:cs="Calibri"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LOTTO 2:</w:t>
            </w:r>
            <w:r w:rsidRPr="00170031"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CIG 9699571334</w:t>
            </w:r>
          </w:p>
          <w:p w14:paraId="46BCA3DF" w14:textId="77777777" w:rsidR="00800EB4" w:rsidRPr="00170031" w:rsidRDefault="00800EB4" w:rsidP="009E2DB3">
            <w:pPr>
              <w:spacing w:before="120" w:after="120"/>
              <w:rPr>
                <w:rFonts w:ascii="Calibri" w:eastAsia="Calibri" w:hAnsi="Calibri" w:cs="Calibri"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LOTTO 3: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CIG</w:t>
            </w:r>
            <w:r>
              <w:rPr>
                <w:rFonts w:ascii="Calibri" w:eastAsia="Calibri" w:hAnsi="Calibri" w:cs="Calibri"/>
                <w:bCs/>
                <w:sz w:val="22"/>
              </w:rPr>
              <w:t xml:space="preserve">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9699587069</w:t>
            </w:r>
          </w:p>
          <w:p w14:paraId="4DE77B40" w14:textId="77777777" w:rsidR="00800EB4" w:rsidRDefault="00800EB4" w:rsidP="009E2DB3">
            <w:pPr>
              <w:spacing w:before="120" w:after="120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LOTTO 4: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CIG</w:t>
            </w:r>
            <w:r>
              <w:rPr>
                <w:rFonts w:ascii="Calibri" w:eastAsia="Calibri" w:hAnsi="Calibri" w:cs="Calibri"/>
                <w:bCs/>
                <w:sz w:val="22"/>
              </w:rPr>
              <w:t xml:space="preserve">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9699600B20</w:t>
            </w:r>
          </w:p>
          <w:p w14:paraId="44702CE7" w14:textId="77777777" w:rsidR="00800EB4" w:rsidRPr="00DD5467" w:rsidRDefault="00800EB4" w:rsidP="009E2DB3">
            <w:pPr>
              <w:spacing w:before="120" w:after="120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LOTTO 5: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CIG</w:t>
            </w:r>
            <w:r>
              <w:rPr>
                <w:rFonts w:ascii="Calibri" w:eastAsia="Calibri" w:hAnsi="Calibri" w:cs="Calibri"/>
                <w:bCs/>
                <w:sz w:val="22"/>
              </w:rPr>
              <w:t xml:space="preserve">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9699604E6C</w:t>
            </w:r>
          </w:p>
          <w:p w14:paraId="1E776DEA" w14:textId="56460F78" w:rsidR="00800EB4" w:rsidRPr="00C26B72" w:rsidRDefault="00800EB4" w:rsidP="009E2DB3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lang w:val="it-IT"/>
              </w:rPr>
            </w:pPr>
            <w:r w:rsidRPr="00C26B72">
              <w:rPr>
                <w:rFonts w:asciiTheme="minorHAnsi" w:hAnsiTheme="minorHAnsi" w:cstheme="minorHAnsi"/>
                <w:b/>
                <w:sz w:val="22"/>
                <w:lang w:val="it-IT"/>
              </w:rPr>
              <w:t xml:space="preserve">ALLEGATO </w:t>
            </w:r>
            <w:r>
              <w:rPr>
                <w:rFonts w:asciiTheme="minorHAnsi" w:hAnsiTheme="minorHAnsi" w:cstheme="minorHAnsi"/>
                <w:b/>
                <w:sz w:val="22"/>
                <w:lang w:val="it-IT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lang w:val="it-IT"/>
              </w:rPr>
              <w:t>E</w:t>
            </w:r>
            <w:r>
              <w:rPr>
                <w:rFonts w:asciiTheme="minorHAnsi" w:hAnsiTheme="minorHAnsi" w:cstheme="minorHAnsi"/>
                <w:b/>
                <w:sz w:val="22"/>
                <w:lang w:val="it-IT"/>
              </w:rPr>
              <w:t>.</w:t>
            </w:r>
          </w:p>
          <w:p w14:paraId="66C0753C" w14:textId="77777777" w:rsidR="00800EB4" w:rsidRPr="00C26B72" w:rsidRDefault="00800EB4" w:rsidP="009E2DB3">
            <w:pPr>
              <w:widowControl w:val="0"/>
              <w:jc w:val="center"/>
              <w:rPr>
                <w:rFonts w:asciiTheme="minorHAnsi" w:hAnsiTheme="minorHAnsi"/>
                <w:sz w:val="22"/>
                <w:lang w:val="it-IT"/>
              </w:rPr>
            </w:pPr>
            <w:r w:rsidRPr="00C26B72">
              <w:rPr>
                <w:rFonts w:asciiTheme="minorHAnsi" w:hAnsiTheme="minorHAnsi" w:cstheme="minorHAnsi"/>
                <w:b/>
                <w:sz w:val="22"/>
                <w:lang w:val="it-IT"/>
              </w:rPr>
              <w:t xml:space="preserve">MODELLO </w:t>
            </w:r>
            <w:r>
              <w:rPr>
                <w:rFonts w:asciiTheme="minorHAnsi" w:hAnsiTheme="minorHAnsi" w:cstheme="minorHAnsi"/>
                <w:b/>
                <w:sz w:val="22"/>
                <w:lang w:val="it-IT"/>
              </w:rPr>
              <w:t>SCHEDA ESPERIENZE</w:t>
            </w:r>
          </w:p>
        </w:tc>
      </w:tr>
    </w:tbl>
    <w:p w14:paraId="40979E93" w14:textId="77777777" w:rsidR="00800EB4" w:rsidRPr="00C26B72" w:rsidRDefault="00800EB4" w:rsidP="00800EB4">
      <w:pPr>
        <w:widowControl w:val="0"/>
        <w:jc w:val="left"/>
        <w:rPr>
          <w:rFonts w:asciiTheme="minorHAnsi" w:hAnsiTheme="minorHAnsi"/>
          <w:sz w:val="22"/>
        </w:rPr>
      </w:pPr>
    </w:p>
    <w:p w14:paraId="13AB3F4E" w14:textId="77777777" w:rsidR="00800EB4" w:rsidRPr="00C26B72" w:rsidRDefault="00800EB4" w:rsidP="00800EB4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</w:rPr>
      </w:pPr>
    </w:p>
    <w:p w14:paraId="2BA8434B" w14:textId="77777777" w:rsidR="00800EB4" w:rsidRDefault="00800EB4" w:rsidP="00800EB4">
      <w:pPr>
        <w:widowControl w:val="0"/>
        <w:tabs>
          <w:tab w:val="left" w:pos="4111"/>
        </w:tabs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Il sottoscritto </w:t>
      </w:r>
      <w:r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sz w:val="22"/>
        </w:rPr>
        <w:t xml:space="preserve">______________________________________________ </w:t>
      </w:r>
    </w:p>
    <w:p w14:paraId="712A514F" w14:textId="77777777" w:rsidR="00800EB4" w:rsidRDefault="00800EB4" w:rsidP="00800EB4">
      <w:pPr>
        <w:widowControl w:val="0"/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Nato/a a</w:t>
      </w:r>
      <w:r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sz w:val="22"/>
        </w:rPr>
        <w:t>______________________________________________</w:t>
      </w:r>
    </w:p>
    <w:p w14:paraId="7F7E4552" w14:textId="77777777" w:rsidR="00800EB4" w:rsidRDefault="00800EB4" w:rsidP="00800EB4">
      <w:pPr>
        <w:widowControl w:val="0"/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Il</w:t>
      </w:r>
      <w:r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sz w:val="22"/>
        </w:rPr>
        <w:t>______________________________________________</w:t>
      </w:r>
    </w:p>
    <w:p w14:paraId="2A366449" w14:textId="77777777" w:rsidR="00800EB4" w:rsidRDefault="00800EB4" w:rsidP="00800EB4">
      <w:pPr>
        <w:widowControl w:val="0"/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Codice fiscale</w:t>
      </w:r>
      <w:r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sz w:val="22"/>
        </w:rPr>
        <w:t>______________________________________________</w:t>
      </w:r>
    </w:p>
    <w:p w14:paraId="03B203FD" w14:textId="77777777" w:rsidR="00800EB4" w:rsidRPr="00C26B72" w:rsidRDefault="00800EB4" w:rsidP="00800EB4">
      <w:pPr>
        <w:widowControl w:val="0"/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Autorizzato a rappresentare </w:t>
      </w:r>
      <w:r>
        <w:rPr>
          <w:rFonts w:asciiTheme="minorHAnsi" w:hAnsiTheme="minorHAnsi"/>
          <w:sz w:val="22"/>
        </w:rPr>
        <w:tab/>
        <w:t>(indicare la denominazione del Concorrente)</w:t>
      </w:r>
    </w:p>
    <w:p w14:paraId="5F4FAE9D" w14:textId="77777777" w:rsidR="00800EB4" w:rsidRPr="00C26B72" w:rsidRDefault="00800EB4" w:rsidP="00800EB4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con sede in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</w:t>
      </w:r>
      <w:r>
        <w:rPr>
          <w:rFonts w:asciiTheme="minorHAnsi" w:hAnsiTheme="minorHAnsi"/>
          <w:sz w:val="22"/>
        </w:rPr>
        <w:tab/>
        <w:t xml:space="preserve">         </w:t>
      </w:r>
      <w:r w:rsidRPr="00C26B72">
        <w:rPr>
          <w:rFonts w:asciiTheme="minorHAnsi" w:hAnsiTheme="minorHAnsi"/>
          <w:sz w:val="22"/>
        </w:rPr>
        <w:t xml:space="preserve">_______________________________________________  </w:t>
      </w:r>
    </w:p>
    <w:p w14:paraId="0EEAB599" w14:textId="77777777" w:rsidR="00800EB4" w:rsidRPr="00C26B72" w:rsidRDefault="00800EB4" w:rsidP="00800EB4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via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     </w:t>
      </w:r>
      <w:r w:rsidRPr="00C26B72">
        <w:rPr>
          <w:rFonts w:asciiTheme="minorHAnsi" w:hAnsiTheme="minorHAnsi"/>
          <w:sz w:val="22"/>
        </w:rPr>
        <w:t>___________</w:t>
      </w:r>
      <w:r>
        <w:rPr>
          <w:rFonts w:asciiTheme="minorHAnsi" w:hAnsiTheme="minorHAnsi"/>
          <w:sz w:val="22"/>
        </w:rPr>
        <w:t xml:space="preserve">____________________________    </w:t>
      </w:r>
      <w:r w:rsidRPr="00C26B72">
        <w:rPr>
          <w:rFonts w:asciiTheme="minorHAnsi" w:hAnsiTheme="minorHAnsi"/>
          <w:sz w:val="22"/>
        </w:rPr>
        <w:t>n. ____</w:t>
      </w:r>
    </w:p>
    <w:p w14:paraId="5D456C06" w14:textId="77777777" w:rsidR="00800EB4" w:rsidRPr="00C26B72" w:rsidRDefault="00800EB4" w:rsidP="00800EB4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tel. _______, fax_____________, PEC </w:t>
      </w:r>
      <w:r>
        <w:rPr>
          <w:rFonts w:asciiTheme="minorHAnsi" w:hAnsiTheme="minorHAnsi"/>
          <w:sz w:val="22"/>
        </w:rPr>
        <w:tab/>
        <w:t xml:space="preserve">          </w:t>
      </w:r>
      <w:r w:rsidRPr="00C26B72">
        <w:rPr>
          <w:rFonts w:asciiTheme="minorHAnsi" w:hAnsiTheme="minorHAnsi"/>
          <w:sz w:val="22"/>
        </w:rPr>
        <w:t xml:space="preserve">_______________________________________________  </w:t>
      </w:r>
    </w:p>
    <w:p w14:paraId="4B4DF9EC" w14:textId="77777777" w:rsidR="00800EB4" w:rsidRPr="00C26B72" w:rsidRDefault="00800EB4" w:rsidP="00800EB4">
      <w:pPr>
        <w:rPr>
          <w:rFonts w:ascii="Calibri" w:hAnsi="Calibri" w:cs="Calibri"/>
          <w:sz w:val="22"/>
        </w:rPr>
      </w:pPr>
      <w:r>
        <w:rPr>
          <w:rFonts w:asciiTheme="minorHAnsi" w:hAnsiTheme="minorHAnsi"/>
          <w:sz w:val="22"/>
        </w:rPr>
        <w:t xml:space="preserve">in virtù di </w:t>
      </w:r>
      <w:r>
        <w:rPr>
          <w:rFonts w:asciiTheme="minorHAnsi" w:hAnsiTheme="minorHAnsi"/>
          <w:i/>
          <w:sz w:val="22"/>
        </w:rPr>
        <w:tab/>
      </w:r>
      <w:r>
        <w:rPr>
          <w:rFonts w:asciiTheme="minorHAnsi" w:hAnsiTheme="minorHAnsi"/>
          <w:i/>
          <w:sz w:val="22"/>
        </w:rPr>
        <w:tab/>
      </w:r>
      <w:r>
        <w:rPr>
          <w:rFonts w:asciiTheme="minorHAnsi" w:hAnsiTheme="minorHAnsi"/>
          <w:i/>
          <w:sz w:val="22"/>
        </w:rPr>
        <w:tab/>
      </w:r>
      <w:r>
        <w:rPr>
          <w:rFonts w:asciiTheme="minorHAnsi" w:hAnsiTheme="minorHAnsi"/>
          <w:i/>
          <w:sz w:val="22"/>
        </w:rPr>
        <w:tab/>
        <w:t xml:space="preserve">          </w:t>
      </w:r>
      <w:r w:rsidRPr="00C26B72">
        <w:rPr>
          <w:rFonts w:asciiTheme="minorHAnsi" w:hAnsiTheme="minorHAnsi"/>
          <w:sz w:val="22"/>
        </w:rPr>
        <w:t xml:space="preserve">_______________________________________________  </w:t>
      </w:r>
    </w:p>
    <w:p w14:paraId="0979A11D" w14:textId="77777777" w:rsidR="00800EB4" w:rsidRPr="00C26B72" w:rsidRDefault="00800EB4" w:rsidP="00800EB4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 </w:t>
      </w:r>
    </w:p>
    <w:p w14:paraId="1A2688DD" w14:textId="77777777" w:rsidR="00800EB4" w:rsidRPr="00C26B72" w:rsidRDefault="00800EB4" w:rsidP="00800EB4">
      <w:pPr>
        <w:widowControl w:val="0"/>
        <w:rPr>
          <w:rFonts w:asciiTheme="minorHAnsi" w:hAnsiTheme="minorHAnsi"/>
          <w:sz w:val="22"/>
        </w:rPr>
      </w:pPr>
    </w:p>
    <w:p w14:paraId="535D4A05" w14:textId="77777777" w:rsidR="00800EB4" w:rsidRPr="006D53C8" w:rsidRDefault="00800EB4" w:rsidP="00800EB4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con specifico riferimento alla procedura in oggetto</w:t>
      </w:r>
      <w:r>
        <w:rPr>
          <w:rFonts w:asciiTheme="minorHAnsi" w:hAnsiTheme="minorHAnsi"/>
          <w:sz w:val="22"/>
        </w:rPr>
        <w:t xml:space="preserve">, </w:t>
      </w:r>
      <w:bookmarkStart w:id="1" w:name="_Hlk128755229"/>
      <w:r w:rsidRPr="006D53C8">
        <w:rPr>
          <w:rFonts w:asciiTheme="minorHAnsi" w:hAnsiTheme="minorHAnsi"/>
          <w:sz w:val="22"/>
        </w:rPr>
        <w:t>a</w:t>
      </w:r>
      <w:r w:rsidRPr="006D53C8">
        <w:rPr>
          <w:rFonts w:ascii="Calibri" w:hAnsi="Calibri" w:cs="Calibri"/>
          <w:sz w:val="22"/>
        </w:rPr>
        <w:t>i sensi degli artt. 46 e 47 del D.P.R. n. 445/2000</w:t>
      </w:r>
      <w:r>
        <w:rPr>
          <w:rFonts w:ascii="Calibri" w:hAnsi="Calibri" w:cs="Calibri"/>
          <w:sz w:val="22"/>
        </w:rPr>
        <w:t>, c</w:t>
      </w:r>
      <w:r w:rsidRPr="00207090">
        <w:rPr>
          <w:rFonts w:ascii="Calibri" w:hAnsi="Calibri" w:cs="Calibri"/>
          <w:sz w:val="22"/>
        </w:rPr>
        <w:t>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materia, per le ipotesi di falsità di atti e dichiarazioni mendaci ivi indicate</w:t>
      </w:r>
      <w:bookmarkEnd w:id="1"/>
    </w:p>
    <w:p w14:paraId="3CED8373" w14:textId="77777777" w:rsidR="00800EB4" w:rsidRDefault="00800EB4" w:rsidP="00800EB4">
      <w:pPr>
        <w:tabs>
          <w:tab w:val="left" w:pos="1878"/>
        </w:tabs>
        <w:spacing w:before="240" w:after="240"/>
        <w:jc w:val="center"/>
        <w:rPr>
          <w:rFonts w:ascii="Calibri" w:hAnsi="Calibri" w:cs="Calibri"/>
          <w:b/>
          <w:bCs/>
          <w:sz w:val="22"/>
        </w:rPr>
      </w:pPr>
      <w:r w:rsidRPr="00207090">
        <w:rPr>
          <w:rFonts w:ascii="Calibri" w:hAnsi="Calibri" w:cs="Calibri"/>
          <w:b/>
          <w:bCs/>
          <w:sz w:val="22"/>
        </w:rPr>
        <w:t>D I C H I A R A</w:t>
      </w:r>
    </w:p>
    <w:p w14:paraId="5E0C3E8A" w14:textId="438AC4C8" w:rsidR="00800EB4" w:rsidRDefault="00800EB4" w:rsidP="00800EB4">
      <w:pPr>
        <w:tabs>
          <w:tab w:val="left" w:pos="1878"/>
        </w:tabs>
        <w:spacing w:before="240" w:after="240"/>
        <w:rPr>
          <w:rFonts w:asciiTheme="minorHAnsi" w:hAnsiTheme="minorHAnsi"/>
          <w:b/>
          <w:bCs/>
          <w:sz w:val="22"/>
        </w:rPr>
      </w:pPr>
      <w:r w:rsidRPr="00052635">
        <w:rPr>
          <w:rFonts w:ascii="Calibri" w:hAnsi="Calibri" w:cs="Calibri"/>
          <w:b/>
          <w:bCs/>
          <w:sz w:val="22"/>
        </w:rPr>
        <w:t xml:space="preserve">per il Lotto n. _______ </w:t>
      </w:r>
      <w:r w:rsidRPr="00FA20A8">
        <w:rPr>
          <w:rFonts w:asciiTheme="minorHAnsi" w:hAnsiTheme="minorHAnsi"/>
          <w:b/>
          <w:bCs/>
          <w:sz w:val="22"/>
        </w:rPr>
        <w:t>cui intende</w:t>
      </w:r>
      <w:r>
        <w:rPr>
          <w:rFonts w:asciiTheme="minorHAnsi" w:hAnsiTheme="minorHAnsi"/>
          <w:b/>
          <w:bCs/>
          <w:sz w:val="22"/>
        </w:rPr>
        <w:t xml:space="preserve"> partecipare</w:t>
      </w:r>
      <w:r w:rsidR="00A24956">
        <w:rPr>
          <w:rFonts w:asciiTheme="minorHAnsi" w:hAnsiTheme="minorHAnsi"/>
          <w:b/>
          <w:bCs/>
          <w:sz w:val="22"/>
        </w:rPr>
        <w:t>, che</w:t>
      </w:r>
      <w:r>
        <w:rPr>
          <w:rFonts w:asciiTheme="minorHAnsi" w:hAnsiTheme="minorHAnsi"/>
          <w:b/>
          <w:bCs/>
          <w:sz w:val="22"/>
        </w:rPr>
        <w:t>:</w:t>
      </w:r>
    </w:p>
    <w:p w14:paraId="31E47B0C" w14:textId="761694A6" w:rsidR="00800EB4" w:rsidRPr="00800EB4" w:rsidRDefault="00800EB4" w:rsidP="00800EB4">
      <w:pPr>
        <w:pStyle w:val="Paragrafoelenco"/>
        <w:numPr>
          <w:ilvl w:val="0"/>
          <w:numId w:val="1"/>
        </w:numPr>
        <w:tabs>
          <w:tab w:val="left" w:pos="1878"/>
        </w:tabs>
        <w:spacing w:before="240" w:after="240"/>
        <w:rPr>
          <w:rFonts w:cs="Calibri"/>
          <w:b/>
          <w:bCs/>
        </w:rPr>
      </w:pPr>
      <w:r>
        <w:rPr>
          <w:rFonts w:cs="Calibri"/>
          <w:color w:val="000000"/>
        </w:rPr>
        <w:t xml:space="preserve">nel GdL proposto </w:t>
      </w:r>
      <w:r w:rsidRPr="00800EB4">
        <w:rPr>
          <w:rFonts w:cs="Calibri"/>
          <w:b/>
          <w:bCs/>
          <w:color w:val="000000"/>
        </w:rPr>
        <w:t>sono presenti</w:t>
      </w:r>
      <w:r w:rsidRPr="00800EB4">
        <w:rPr>
          <w:rFonts w:cs="Calibri"/>
          <w:b/>
          <w:bCs/>
          <w:color w:val="000000"/>
        </w:rPr>
        <w:t xml:space="preserve"> professionisti</w:t>
      </w:r>
      <w:r w:rsidRPr="00800EB4">
        <w:rPr>
          <w:rFonts w:cs="Calibri"/>
          <w:color w:val="000000"/>
        </w:rPr>
        <w:t xml:space="preserve"> muniti del titolo di specialista ai sensi del D.M. n. 163/2020</w:t>
      </w:r>
      <w:r>
        <w:rPr>
          <w:rFonts w:cs="Calibri"/>
          <w:color w:val="000000"/>
        </w:rPr>
        <w:t>, e in particolare:</w:t>
      </w:r>
    </w:p>
    <w:p w14:paraId="1C015989" w14:textId="5FFEE321" w:rsidR="00800EB4" w:rsidRPr="00800EB4" w:rsidRDefault="00800EB4" w:rsidP="00800EB4">
      <w:pPr>
        <w:pStyle w:val="Paragrafoelenco"/>
        <w:numPr>
          <w:ilvl w:val="0"/>
          <w:numId w:val="2"/>
        </w:numPr>
        <w:tabs>
          <w:tab w:val="left" w:pos="1878"/>
        </w:tabs>
        <w:spacing w:before="240" w:after="240"/>
        <w:rPr>
          <w:rFonts w:cs="Calibri"/>
          <w:b/>
          <w:bCs/>
        </w:rPr>
      </w:pPr>
      <w:r>
        <w:rPr>
          <w:rFonts w:cs="Calibri"/>
          <w:color w:val="000000"/>
        </w:rPr>
        <w:t>Avv. …………………</w:t>
      </w:r>
    </w:p>
    <w:p w14:paraId="2551391A" w14:textId="07B9F60C" w:rsidR="00800EB4" w:rsidRPr="00800EB4" w:rsidRDefault="00800EB4" w:rsidP="00800EB4">
      <w:pPr>
        <w:pStyle w:val="Paragrafoelenco"/>
        <w:numPr>
          <w:ilvl w:val="0"/>
          <w:numId w:val="1"/>
        </w:numPr>
        <w:tabs>
          <w:tab w:val="left" w:pos="1878"/>
        </w:tabs>
        <w:spacing w:before="240" w:after="240"/>
        <w:rPr>
          <w:rFonts w:cs="Calibri"/>
          <w:b/>
          <w:bCs/>
        </w:rPr>
      </w:pPr>
      <w:r>
        <w:rPr>
          <w:rFonts w:cs="Calibri"/>
          <w:color w:val="000000"/>
        </w:rPr>
        <w:t>nel GdL proposto</w:t>
      </w:r>
      <w:r>
        <w:rPr>
          <w:rFonts w:cs="Calibri"/>
          <w:color w:val="000000"/>
        </w:rPr>
        <w:t xml:space="preserve"> </w:t>
      </w:r>
      <w:r w:rsidRPr="00800EB4">
        <w:rPr>
          <w:rFonts w:cs="Calibri"/>
          <w:b/>
          <w:bCs/>
          <w:color w:val="000000"/>
        </w:rPr>
        <w:t>non</w:t>
      </w:r>
      <w:r>
        <w:rPr>
          <w:rFonts w:cs="Calibri"/>
          <w:color w:val="000000"/>
        </w:rPr>
        <w:t xml:space="preserve"> </w:t>
      </w:r>
      <w:r w:rsidRPr="00800EB4">
        <w:rPr>
          <w:rFonts w:cs="Calibri"/>
          <w:b/>
          <w:bCs/>
          <w:color w:val="000000"/>
        </w:rPr>
        <w:t>sono presenti professionisti</w:t>
      </w:r>
      <w:r w:rsidRPr="00800EB4">
        <w:rPr>
          <w:rFonts w:cs="Calibri"/>
          <w:color w:val="000000"/>
        </w:rPr>
        <w:t xml:space="preserve"> muniti del titolo di specialista ai sensi del D.M. n. 163/2020</w:t>
      </w:r>
      <w:r>
        <w:rPr>
          <w:rFonts w:cs="Calibri"/>
          <w:color w:val="000000"/>
        </w:rPr>
        <w:t>.</w:t>
      </w:r>
    </w:p>
    <w:p w14:paraId="21C0830F" w14:textId="77777777" w:rsidR="00800EB4" w:rsidRPr="00FA20A8" w:rsidRDefault="00800EB4" w:rsidP="00800EB4">
      <w:pPr>
        <w:tabs>
          <w:tab w:val="left" w:pos="1878"/>
        </w:tabs>
        <w:spacing w:before="240" w:after="240"/>
        <w:rPr>
          <w:rFonts w:asciiTheme="minorHAnsi" w:hAnsiTheme="minorHAnsi" w:cstheme="minorHAnsi"/>
          <w:b/>
          <w:bCs/>
          <w:sz w:val="22"/>
          <w:u w:val="single"/>
        </w:rPr>
      </w:pPr>
    </w:p>
    <w:p w14:paraId="2AD489FF" w14:textId="0420E4A8" w:rsidR="00800EB4" w:rsidRDefault="00800EB4" w:rsidP="00800EB4">
      <w:pPr>
        <w:pStyle w:val="Paragrafoelenco"/>
        <w:ind w:hanging="7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  <w:szCs w:val="18"/>
        </w:rPr>
        <w:t>FIRMATO DIGITALMENTE</w:t>
      </w:r>
    </w:p>
    <w:sectPr w:rsidR="00800EB4" w:rsidSect="00363C04">
      <w:footerReference w:type="default" r:id="rId5"/>
      <w:headerReference w:type="first" r:id="rId6"/>
      <w:pgSz w:w="11906" w:h="16838"/>
      <w:pgMar w:top="1826" w:right="1416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A5594" w14:textId="77777777" w:rsidR="00FA20A8" w:rsidRDefault="00A24956" w:rsidP="00FA20A8">
    <w:pPr>
      <w:pStyle w:val="Pidipagina"/>
      <w:jc w:val="center"/>
    </w:pPr>
    <w:r>
      <w:t>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2CB21" w14:textId="77777777" w:rsidR="00363C04" w:rsidRDefault="00A2495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6C4CA56" wp14:editId="6692FB30">
          <wp:simplePos x="0" y="0"/>
          <wp:positionH relativeFrom="margin">
            <wp:posOffset>4345229</wp:posOffset>
          </wp:positionH>
          <wp:positionV relativeFrom="page">
            <wp:posOffset>368173</wp:posOffset>
          </wp:positionV>
          <wp:extent cx="1432560" cy="356235"/>
          <wp:effectExtent l="0" t="0" r="0" b="5715"/>
          <wp:wrapThrough wrapText="bothSides">
            <wp:wrapPolygon edited="0">
              <wp:start x="862" y="0"/>
              <wp:lineTo x="0" y="4620"/>
              <wp:lineTo x="0" y="16171"/>
              <wp:lineTo x="574" y="20791"/>
              <wp:lineTo x="4309" y="20791"/>
              <wp:lineTo x="21255" y="18481"/>
              <wp:lineTo x="21255" y="0"/>
              <wp:lineTo x="4021" y="0"/>
              <wp:lineTo x="862" y="0"/>
            </wp:wrapPolygon>
          </wp:wrapThrough>
          <wp:docPr id="19" name="Immagine 19" descr="C:\Users\y725\AppData\Local\Microsoft\Windows\INetCache\Content.Word\logo_tuttogare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y725\AppData\Local\Microsoft\Windows\INetCache\Content.Word\logo_tuttogare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FBB5840" wp14:editId="413553B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14475" cy="361950"/>
          <wp:effectExtent l="0" t="0" r="9525" b="0"/>
          <wp:wrapNone/>
          <wp:docPr id="20" name="Immagine 20" descr="LOGO INFR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FRA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40196"/>
    <w:multiLevelType w:val="hybridMultilevel"/>
    <w:tmpl w:val="14624EA4"/>
    <w:lvl w:ilvl="0" w:tplc="7E363A7C">
      <w:numFmt w:val="bullet"/>
      <w:lvlText w:val="-"/>
      <w:lvlJc w:val="left"/>
      <w:pPr>
        <w:ind w:left="1125" w:hanging="360"/>
      </w:pPr>
      <w:rPr>
        <w:rFonts w:ascii="Calibri" w:eastAsia="Calibri" w:hAnsi="Calibri" w:cs="Calibri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25753C46"/>
    <w:multiLevelType w:val="hybridMultilevel"/>
    <w:tmpl w:val="F38A76C4"/>
    <w:lvl w:ilvl="0" w:tplc="07408748">
      <w:start w:val="1"/>
      <w:numFmt w:val="bullet"/>
      <w:lvlText w:val="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696391">
    <w:abstractNumId w:val="1"/>
  </w:num>
  <w:num w:numId="2" w16cid:durableId="1511406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B4"/>
    <w:rsid w:val="00800EB4"/>
    <w:rsid w:val="00A24956"/>
    <w:rsid w:val="00F9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087C"/>
  <w15:chartTrackingRefBased/>
  <w15:docId w15:val="{C3BB2056-3D1B-4471-B7D4-C8603C3A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0EB4"/>
    <w:pPr>
      <w:spacing w:after="0" w:line="276" w:lineRule="auto"/>
      <w:jc w:val="both"/>
    </w:pPr>
    <w:rPr>
      <w:rFonts w:ascii="Garamond" w:eastAsia="Times New Roman" w:hAnsi="Garamond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0EB4"/>
    <w:pPr>
      <w:suppressAutoHyphens/>
      <w:autoSpaceDN w:val="0"/>
      <w:spacing w:after="200"/>
      <w:ind w:left="720"/>
      <w:jc w:val="left"/>
    </w:pPr>
    <w:rPr>
      <w:rFonts w:ascii="Calibri" w:eastAsia="Calibri" w:hAnsi="Calibri"/>
      <w:sz w:val="22"/>
    </w:rPr>
  </w:style>
  <w:style w:type="table" w:styleId="Grigliatabella">
    <w:name w:val="Table Grid"/>
    <w:basedOn w:val="Tabellanormale"/>
    <w:uiPriority w:val="39"/>
    <w:rsid w:val="00800E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00EB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0EB4"/>
    <w:rPr>
      <w:rFonts w:ascii="Garamond" w:eastAsia="Times New Roman" w:hAnsi="Garamond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00EB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0EB4"/>
    <w:rPr>
      <w:rFonts w:ascii="Garamond" w:eastAsia="Times New Roman" w:hAnsi="Garamond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Galletto</dc:creator>
  <cp:keywords/>
  <dc:description/>
  <cp:lastModifiedBy>Marinella Galletto</cp:lastModifiedBy>
  <cp:revision>2</cp:revision>
  <dcterms:created xsi:type="dcterms:W3CDTF">2023-03-07T15:21:00Z</dcterms:created>
  <dcterms:modified xsi:type="dcterms:W3CDTF">2023-03-07T15:30:00Z</dcterms:modified>
</cp:coreProperties>
</file>